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D6" w:rsidRPr="000364D6" w:rsidRDefault="000364D6" w:rsidP="000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364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Перечень документов для </w:t>
      </w:r>
      <w:r w:rsidRPr="000364D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совместной разработки </w:t>
      </w:r>
      <w:r w:rsidRPr="000364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плана племенной работы </w:t>
      </w:r>
      <w:r w:rsidRPr="000364D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 селекционным центром по крупному рогатому скоту  </w:t>
      </w:r>
      <w:proofErr w:type="spellStart"/>
      <w:r w:rsidRPr="000364D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голштинской</w:t>
      </w:r>
      <w:proofErr w:type="spellEnd"/>
      <w:r w:rsidRPr="000364D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породы</w:t>
      </w:r>
      <w:r w:rsidRPr="000364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0364D6" w:rsidRPr="000364D6" w:rsidRDefault="000364D6" w:rsidP="000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4D6" w:rsidRPr="000364D6" w:rsidRDefault="000364D6" w:rsidP="000364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 xml:space="preserve">Основание – приказ Минсельхоза России от 02.06.2022 № 336. «п. 1 Требований к племенным хозяйствам (кроме заводской конюшни, организации по искусственному осеменению сельскохозяйственных животных и организации по трансплантации эмбрионов): 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плана племенной работы, разработанного совместно с селекционным центром по соответствующей породе племенных животных»</w:t>
      </w:r>
    </w:p>
    <w:p w:rsidR="000364D6" w:rsidRPr="000364D6" w:rsidRDefault="000364D6" w:rsidP="000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4D6" w:rsidRPr="000364D6" w:rsidRDefault="000364D6" w:rsidP="000364D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Заявление на разработку Плана племенной работы </w:t>
      </w:r>
      <w:r w:rsidRPr="000364D6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 подписью и печатью руководителя хозяйства</w:t>
      </w:r>
      <w:r w:rsidRPr="000364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</w:t>
      </w:r>
      <w:r w:rsidRPr="000364D6">
        <w:rPr>
          <w:rFonts w:ascii="Times New Roman" w:eastAsia="Calibri" w:hAnsi="Times New Roman" w:cs="Times New Roman"/>
          <w:sz w:val="24"/>
          <w:szCs w:val="24"/>
        </w:rPr>
        <w:t>с указанием даты подачи документов в уполномоченный орган исполнительной власти субъекта Российской Федерации, контакта специалиста от организации (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должность.</w:t>
      </w:r>
      <w:proofErr w:type="gramEnd"/>
      <w:r w:rsidRPr="000364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0364D6">
        <w:rPr>
          <w:rFonts w:ascii="Times New Roman" w:eastAsia="Calibri" w:hAnsi="Times New Roman" w:cs="Times New Roman"/>
          <w:i/>
          <w:sz w:val="24"/>
          <w:szCs w:val="24"/>
        </w:rPr>
        <w:t xml:space="preserve">ФИО, </w:t>
      </w:r>
      <w:r w:rsidRPr="000364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364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, телефон)</w:t>
      </w:r>
      <w:r w:rsidRPr="000364D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 Форма заявления </w:t>
      </w:r>
      <w:r w:rsidRPr="000364D6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размещена на официальном сайте: </w:t>
      </w:r>
      <w:hyperlink r:id="rId6" w:history="1">
        <w:r w:rsidRPr="000364D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https://yadi.sk/i/tu6VaJA45ud8CQ</w:t>
        </w:r>
      </w:hyperlink>
      <w:r w:rsidRPr="000364D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128559910"/>
      <w:r w:rsidRPr="000364D6">
        <w:rPr>
          <w:rFonts w:ascii="Times New Roman" w:eastAsia="Calibri" w:hAnsi="Times New Roman" w:cs="Times New Roman"/>
          <w:sz w:val="24"/>
          <w:szCs w:val="24"/>
        </w:rPr>
        <w:t>Реквизиты организации</w:t>
      </w:r>
    </w:p>
    <w:p w:rsidR="006549E2" w:rsidRPr="006549E2" w:rsidRDefault="006549E2" w:rsidP="006549E2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549E2">
        <w:rPr>
          <w:rFonts w:ascii="Times New Roman" w:eastAsia="Calibri" w:hAnsi="Times New Roman" w:cs="Times New Roman"/>
          <w:sz w:val="24"/>
          <w:szCs w:val="24"/>
        </w:rPr>
        <w:t>нкета по целям селекц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(прилагается </w:t>
      </w:r>
      <w:hyperlink r:id="rId7" w:history="1">
        <w:r w:rsidRPr="0002669D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https://disk.yandex.ru/i/pl629vAV5IO92g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64D6" w:rsidRP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Скан-копия предыдущего плана племенной работы хозяйства 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(при переаттестации)</w:t>
      </w:r>
    </w:p>
    <w:p w:rsidR="000364D6" w:rsidRP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Копия свидетельства о регистрации в государственном племенном регистре 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(при наличии)</w:t>
      </w:r>
    </w:p>
    <w:p w:rsidR="000364D6" w:rsidRP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Карточка племенного хозяйства 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(за период 5 лет)</w:t>
      </w:r>
    </w:p>
    <w:p w:rsidR="000364D6" w:rsidRP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Акт породной инвентаризации 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(при переходе на </w:t>
      </w:r>
      <w:proofErr w:type="spellStart"/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голштинскую</w:t>
      </w:r>
      <w:proofErr w:type="spellEnd"/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породу)</w:t>
      </w:r>
    </w:p>
    <w:p w:rsidR="000364D6" w:rsidRPr="000364D6" w:rsidRDefault="000364D6" w:rsidP="000364D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64D6">
        <w:rPr>
          <w:rFonts w:ascii="Times New Roman" w:eastAsia="Calibri" w:hAnsi="Times New Roman" w:cs="Times New Roman"/>
          <w:sz w:val="24"/>
          <w:szCs w:val="24"/>
        </w:rPr>
        <w:t>Бонитировочные</w:t>
      </w:r>
      <w:proofErr w:type="spellEnd"/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 ведомости 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(за период 5 лет)</w:t>
      </w:r>
    </w:p>
    <w:p w:rsidR="00C329A6" w:rsidRDefault="000364D6" w:rsidP="00C329A6">
      <w:pPr>
        <w:numPr>
          <w:ilvl w:val="0"/>
          <w:numId w:val="2"/>
        </w:numPr>
        <w:spacing w:after="0" w:line="276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Архив базы ИАС «СЕЛЭКС»  в формате </w:t>
      </w:r>
      <w:r w:rsidRPr="000364D6">
        <w:rPr>
          <w:rFonts w:ascii="Times New Roman" w:eastAsia="Calibri" w:hAnsi="Times New Roman" w:cs="Times New Roman"/>
          <w:sz w:val="24"/>
          <w:szCs w:val="24"/>
          <w:lang w:val="en-US"/>
        </w:rPr>
        <w:t>FDB</w:t>
      </w: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 на дату подачи документов</w:t>
      </w:r>
    </w:p>
    <w:p w:rsidR="000364D6" w:rsidRPr="00C329A6" w:rsidRDefault="000364D6" w:rsidP="00C329A6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0" w:firstLine="1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C329A6">
        <w:rPr>
          <w:rFonts w:ascii="Times New Roman" w:eastAsia="Calibri" w:hAnsi="Times New Roman" w:cs="Times New Roman"/>
          <w:sz w:val="24"/>
          <w:szCs w:val="24"/>
        </w:rPr>
        <w:t>Договор на проведение оценки быков по качеству потомства</w:t>
      </w:r>
    </w:p>
    <w:bookmarkEnd w:id="0"/>
    <w:p w:rsidR="000364D6" w:rsidRPr="000364D6" w:rsidRDefault="000364D6" w:rsidP="000364D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0364D6">
        <w:rPr>
          <w:rFonts w:ascii="Times New Roman" w:eastAsia="Calibri" w:hAnsi="Times New Roman" w:cs="Times New Roman"/>
          <w:color w:val="444444"/>
          <w:sz w:val="24"/>
          <w:szCs w:val="24"/>
        </w:rPr>
        <w:t>достоверности происхождения племенных животных и отсутствии (наличии) у них генетических аномалий с указанием лабораторий, проводивших экспертизу племенных животных, сведения о периодичности контроля молочной продуктивности коров, в том числе с определением содержания жира и белка в молоке, с указанием лабораторий селекционного контроля качества молока, проводивших указанные исследования</w:t>
      </w:r>
      <w:r w:rsidRPr="000364D6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</w:p>
    <w:p w:rsidR="000364D6" w:rsidRPr="00646F26" w:rsidRDefault="000364D6" w:rsidP="000364D6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*Документы направляются на адрес электронной почты селекционного центра </w:t>
      </w:r>
      <w:hyperlink r:id="rId8" w:history="1">
        <w:r w:rsidRPr="00646F26">
          <w:rPr>
            <w:rStyle w:val="a4"/>
            <w:rFonts w:ascii="Arial" w:hAnsi="Arial" w:cs="Arial"/>
            <w:b/>
            <w:bCs/>
            <w:color w:val="auto"/>
            <w:sz w:val="20"/>
            <w:szCs w:val="20"/>
            <w:shd w:val="clear" w:color="auto" w:fill="FFFFFF"/>
          </w:rPr>
          <w:t>sel-centr@holstein-russia.ru</w:t>
        </w:r>
      </w:hyperlink>
    </w:p>
    <w:p w:rsidR="000364D6" w:rsidRPr="000364D6" w:rsidRDefault="000364D6" w:rsidP="000364D6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64D6" w:rsidRPr="000364D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64D6">
        <w:rPr>
          <w:rFonts w:ascii="Times New Roman" w:eastAsia="Calibri" w:hAnsi="Times New Roman" w:cs="Times New Roman"/>
          <w:sz w:val="24"/>
          <w:szCs w:val="24"/>
          <w:u w:val="single"/>
        </w:rPr>
        <w:t>Контакты специалистов селекционного центра:</w:t>
      </w:r>
    </w:p>
    <w:p w:rsidR="000364D6" w:rsidRPr="000364D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254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>Ряпосова</w:t>
      </w:r>
      <w:proofErr w:type="spellEnd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Марина Витальевна – </w:t>
      </w:r>
    </w:p>
    <w:p w:rsidR="000364D6" w:rsidRPr="000364D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4D6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научной работе, доктор биологических наук, доцент,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 xml:space="preserve">председатель экспертного совета, </w:t>
      </w:r>
      <w:proofErr w:type="gramStart"/>
      <w:r w:rsidRPr="000364D6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Pr="000364D6">
        <w:rPr>
          <w:rFonts w:ascii="Times New Roman" w:eastAsia="Calibri" w:hAnsi="Times New Roman" w:cs="Times New Roman"/>
          <w:i/>
          <w:sz w:val="24"/>
          <w:szCs w:val="24"/>
        </w:rPr>
        <w:t>. Екатеринбург</w:t>
      </w:r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65A0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865A03">
        <w:rPr>
          <w:rFonts w:ascii="Times New Roman" w:eastAsia="Calibri" w:hAnsi="Times New Roman" w:cs="Times New Roman"/>
          <w:i/>
          <w:sz w:val="24"/>
          <w:szCs w:val="24"/>
        </w:rPr>
        <w:t>тел.+</w:t>
      </w:r>
      <w:proofErr w:type="spellEnd"/>
      <w:r w:rsidRPr="00865A03">
        <w:rPr>
          <w:rFonts w:ascii="Times New Roman" w:eastAsia="Calibri" w:hAnsi="Times New Roman" w:cs="Times New Roman"/>
          <w:i/>
          <w:sz w:val="24"/>
          <w:szCs w:val="24"/>
        </w:rPr>
        <w:t xml:space="preserve"> 7(908) 907-38-37)</w:t>
      </w:r>
    </w:p>
    <w:p w:rsidR="000364D6" w:rsidRPr="000364D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254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>Хворова</w:t>
      </w:r>
      <w:proofErr w:type="spellEnd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Александра Ивановна –</w:t>
      </w:r>
    </w:p>
    <w:p w:rsidR="000364D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36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4D6">
        <w:rPr>
          <w:rFonts w:ascii="Times New Roman" w:eastAsia="Calibri" w:hAnsi="Times New Roman" w:cs="Times New Roman"/>
          <w:i/>
          <w:sz w:val="24"/>
          <w:szCs w:val="24"/>
        </w:rPr>
        <w:t>зоотехник-селекционер, секретарь экспертного совета</w:t>
      </w:r>
      <w:r w:rsidR="002A25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49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F4F">
        <w:rPr>
          <w:rFonts w:ascii="Times New Roman" w:eastAsia="Calibri" w:hAnsi="Times New Roman" w:cs="Times New Roman"/>
          <w:i/>
          <w:sz w:val="24"/>
          <w:szCs w:val="24"/>
        </w:rPr>
        <w:t xml:space="preserve">+7 (927) 718-10-46 </w:t>
      </w:r>
    </w:p>
    <w:p w:rsidR="002A2546" w:rsidRPr="00574F4F" w:rsidRDefault="002A254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65A03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>Гречишникова</w:t>
      </w:r>
      <w:proofErr w:type="spellEnd"/>
      <w:r w:rsidRPr="000364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Ирина Вячеславовна –</w:t>
      </w:r>
    </w:p>
    <w:p w:rsidR="000364D6" w:rsidRPr="002A2546" w:rsidRDefault="000364D6" w:rsidP="000364D6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0364D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A2546">
        <w:rPr>
          <w:rFonts w:ascii="Times New Roman" w:eastAsia="Calibri" w:hAnsi="Times New Roman" w:cs="Times New Roman"/>
          <w:i/>
          <w:sz w:val="24"/>
          <w:szCs w:val="24"/>
        </w:rPr>
        <w:t>главный бухгалтер</w:t>
      </w:r>
      <w:r w:rsidRPr="002A2546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2A2546">
        <w:rPr>
          <w:rFonts w:ascii="Times New Roman" w:eastAsia="Calibri" w:hAnsi="Times New Roman" w:cs="Times New Roman"/>
          <w:i/>
          <w:sz w:val="24"/>
          <w:szCs w:val="24"/>
        </w:rPr>
        <w:t>7 (927) 749-34-19</w:t>
      </w:r>
    </w:p>
    <w:p w:rsidR="00574F4F" w:rsidRDefault="00574F4F" w:rsidP="00574F4F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574F4F" w:rsidRPr="00574F4F" w:rsidRDefault="00865A03" w:rsidP="00574F4F">
      <w:pPr>
        <w:spacing w:line="240" w:lineRule="auto"/>
        <w:ind w:left="720"/>
        <w:contextualSpacing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0651F">
        <w:rPr>
          <w:rFonts w:ascii="Times New Roman" w:eastAsia="Calibri" w:hAnsi="Times New Roman" w:cs="Times New Roman"/>
          <w:b/>
          <w:sz w:val="24"/>
          <w:szCs w:val="24"/>
        </w:rPr>
        <w:t>ОФИС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="00574F4F" w:rsidRPr="00574F4F">
        <w:rPr>
          <w:rFonts w:ascii="Times New Roman" w:eastAsia="Calibri" w:hAnsi="Times New Roman" w:cs="Times New Roman"/>
          <w:i/>
          <w:sz w:val="24"/>
          <w:szCs w:val="24"/>
        </w:rPr>
        <w:t xml:space="preserve"> 8-846-931</w:t>
      </w:r>
      <w:r w:rsidR="00F065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74F4F" w:rsidRPr="00574F4F">
        <w:rPr>
          <w:rFonts w:ascii="Times New Roman" w:eastAsia="Calibri" w:hAnsi="Times New Roman" w:cs="Times New Roman"/>
          <w:i/>
          <w:sz w:val="24"/>
          <w:szCs w:val="24"/>
        </w:rPr>
        <w:t>25</w:t>
      </w:r>
      <w:r w:rsidR="00F065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74F4F" w:rsidRPr="00574F4F">
        <w:rPr>
          <w:rFonts w:ascii="Times New Roman" w:eastAsia="Calibri" w:hAnsi="Times New Roman" w:cs="Times New Roman"/>
          <w:i/>
          <w:sz w:val="24"/>
          <w:szCs w:val="24"/>
        </w:rPr>
        <w:t xml:space="preserve">95 </w:t>
      </w:r>
      <w:r w:rsidR="00574F4F" w:rsidRPr="00574F4F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:rsidR="000364D6" w:rsidRPr="000364D6" w:rsidRDefault="000364D6" w:rsidP="000364D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5A3B03" w:rsidRPr="009E3016" w:rsidRDefault="005A3B03" w:rsidP="009E3016">
      <w:pPr>
        <w:pStyle w:val="a3"/>
        <w:spacing w:line="240" w:lineRule="auto"/>
        <w:ind w:left="0"/>
        <w:rPr>
          <w:sz w:val="24"/>
          <w:szCs w:val="24"/>
        </w:rPr>
      </w:pPr>
    </w:p>
    <w:sectPr w:rsidR="005A3B03" w:rsidRPr="009E3016" w:rsidSect="004114F7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004"/>
    <w:multiLevelType w:val="hybridMultilevel"/>
    <w:tmpl w:val="1C3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B70"/>
    <w:multiLevelType w:val="hybridMultilevel"/>
    <w:tmpl w:val="080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73A93"/>
    <w:multiLevelType w:val="hybridMultilevel"/>
    <w:tmpl w:val="9AC05C62"/>
    <w:lvl w:ilvl="0" w:tplc="B8DC6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2522"/>
    <w:multiLevelType w:val="hybridMultilevel"/>
    <w:tmpl w:val="667895A0"/>
    <w:lvl w:ilvl="0" w:tplc="822AF7E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212A"/>
    <w:rsid w:val="000364D6"/>
    <w:rsid w:val="001A6DD4"/>
    <w:rsid w:val="002A2546"/>
    <w:rsid w:val="002B3EAC"/>
    <w:rsid w:val="00306250"/>
    <w:rsid w:val="00384B33"/>
    <w:rsid w:val="00393222"/>
    <w:rsid w:val="004114F7"/>
    <w:rsid w:val="004311DE"/>
    <w:rsid w:val="004B343E"/>
    <w:rsid w:val="004D7225"/>
    <w:rsid w:val="005261D9"/>
    <w:rsid w:val="00531CF3"/>
    <w:rsid w:val="00574F4F"/>
    <w:rsid w:val="005A3B03"/>
    <w:rsid w:val="005F54C6"/>
    <w:rsid w:val="0061647E"/>
    <w:rsid w:val="00646F26"/>
    <w:rsid w:val="006549E2"/>
    <w:rsid w:val="00687DC7"/>
    <w:rsid w:val="006943A4"/>
    <w:rsid w:val="006B46AA"/>
    <w:rsid w:val="006C1C0C"/>
    <w:rsid w:val="006C7AA8"/>
    <w:rsid w:val="006E37BE"/>
    <w:rsid w:val="00703C11"/>
    <w:rsid w:val="0072212A"/>
    <w:rsid w:val="0074068B"/>
    <w:rsid w:val="00791DD2"/>
    <w:rsid w:val="007A5DC7"/>
    <w:rsid w:val="00803582"/>
    <w:rsid w:val="00865A03"/>
    <w:rsid w:val="008A112D"/>
    <w:rsid w:val="008C672E"/>
    <w:rsid w:val="0093573C"/>
    <w:rsid w:val="009A6334"/>
    <w:rsid w:val="009E3016"/>
    <w:rsid w:val="00A640F4"/>
    <w:rsid w:val="00B06C9F"/>
    <w:rsid w:val="00B27473"/>
    <w:rsid w:val="00B318BE"/>
    <w:rsid w:val="00BD2143"/>
    <w:rsid w:val="00C329A6"/>
    <w:rsid w:val="00C7263A"/>
    <w:rsid w:val="00D07552"/>
    <w:rsid w:val="00D8315B"/>
    <w:rsid w:val="00DD4DAF"/>
    <w:rsid w:val="00DF2CE0"/>
    <w:rsid w:val="00E067FF"/>
    <w:rsid w:val="00EB5BDE"/>
    <w:rsid w:val="00EE4CC8"/>
    <w:rsid w:val="00F0651F"/>
    <w:rsid w:val="00F56601"/>
    <w:rsid w:val="00F610E8"/>
    <w:rsid w:val="00F6794B"/>
    <w:rsid w:val="00F9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31CF3"/>
    <w:rPr>
      <w:color w:val="0563C1"/>
      <w:u w:val="single"/>
    </w:rPr>
  </w:style>
  <w:style w:type="paragraph" w:styleId="a5">
    <w:name w:val="No Spacing"/>
    <w:uiPriority w:val="1"/>
    <w:qFormat/>
    <w:rsid w:val="00531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755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164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66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31CF3"/>
    <w:rPr>
      <w:color w:val="0563C1"/>
      <w:u w:val="single"/>
    </w:rPr>
  </w:style>
  <w:style w:type="paragraph" w:styleId="a5">
    <w:name w:val="No Spacing"/>
    <w:uiPriority w:val="1"/>
    <w:qFormat/>
    <w:rsid w:val="00531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755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164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6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-centr@holstein-russi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pl629vAV5IO9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tu6VaJA45ud8CQ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7696-5854-47E2-A555-483D5732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2024-02-11T10:06:00Z</cp:lastPrinted>
  <dcterms:created xsi:type="dcterms:W3CDTF">2023-03-26T17:26:00Z</dcterms:created>
  <dcterms:modified xsi:type="dcterms:W3CDTF">2024-02-22T09:45:00Z</dcterms:modified>
</cp:coreProperties>
</file>